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3FF56" w14:textId="25ED0FAD" w:rsidR="00CD1F81" w:rsidRPr="00F507CE" w:rsidRDefault="00CD1F81" w:rsidP="00CD1F81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B77417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106</w:t>
      </w:r>
      <w:r w:rsidRPr="00B7741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7741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7741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7741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7741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7741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7741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7741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7741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7741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FE71F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FE71F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8B0857" w:rsidRPr="008B0857">
        <w:rPr>
          <w:rFonts w:ascii="Arial" w:eastAsiaTheme="minorEastAsia" w:hAnsi="Arial" w:cs="Arial"/>
          <w:b/>
          <w:sz w:val="24"/>
          <w:szCs w:val="24"/>
          <w:lang w:eastAsia="zh-CN"/>
        </w:rPr>
        <w:t>R4-2303</w:t>
      </w:r>
      <w:r w:rsidR="00FE71F6">
        <w:rPr>
          <w:rFonts w:ascii="Arial" w:eastAsiaTheme="minorEastAsia" w:hAnsi="Arial" w:cs="Arial"/>
          <w:b/>
          <w:sz w:val="24"/>
          <w:szCs w:val="24"/>
          <w:lang w:eastAsia="zh-CN"/>
        </w:rPr>
        <w:t>240</w:t>
      </w:r>
    </w:p>
    <w:p w14:paraId="7D376639" w14:textId="77777777" w:rsidR="00CD1F81" w:rsidRPr="00B77417" w:rsidRDefault="00CD1F81" w:rsidP="00CD1F81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B77417">
        <w:rPr>
          <w:rFonts w:ascii="Arial" w:eastAsiaTheme="minorEastAsia" w:hAnsi="Arial" w:cs="Arial"/>
          <w:b/>
          <w:sz w:val="24"/>
          <w:szCs w:val="24"/>
          <w:lang w:eastAsia="zh-CN"/>
        </w:rPr>
        <w:t>Athens, Greece, February 27</w:t>
      </w:r>
      <w:r w:rsidRPr="00B77417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th</w:t>
      </w:r>
      <w:r w:rsidRPr="00B77417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– March 3</w:t>
      </w:r>
      <w:r w:rsidRPr="00B77417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rd</w:t>
      </w:r>
      <w:r w:rsidRPr="00B77417">
        <w:rPr>
          <w:rFonts w:ascii="Arial" w:eastAsiaTheme="minorEastAsia" w:hAnsi="Arial" w:cs="Arial"/>
          <w:b/>
          <w:sz w:val="24"/>
          <w:szCs w:val="24"/>
          <w:lang w:eastAsia="zh-CN"/>
        </w:rPr>
        <w:t>, 2023</w:t>
      </w:r>
    </w:p>
    <w:p w14:paraId="7E702051" w14:textId="77777777" w:rsidR="00346041" w:rsidRPr="00B77417" w:rsidRDefault="00346041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57AFEED" w14:textId="46E0E7E6" w:rsidR="000639B1" w:rsidRPr="00F507CE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B77417">
        <w:rPr>
          <w:rFonts w:ascii="Arial" w:hAnsi="Arial" w:cs="Arial"/>
          <w:b/>
          <w:sz w:val="22"/>
        </w:rPr>
        <w:t xml:space="preserve">Title: </w:t>
      </w:r>
      <w:r w:rsidRPr="00B77417">
        <w:rPr>
          <w:rFonts w:ascii="Arial" w:hAnsi="Arial" w:cs="Arial"/>
          <w:b/>
          <w:sz w:val="22"/>
        </w:rPr>
        <w:tab/>
      </w:r>
      <w:r w:rsidR="00E46585" w:rsidRPr="00E46585">
        <w:rPr>
          <w:rFonts w:ascii="Arial" w:hAnsi="Arial" w:cs="Arial"/>
          <w:sz w:val="22"/>
          <w:lang w:eastAsia="zh-CN"/>
        </w:rPr>
        <w:t xml:space="preserve">WF on </w:t>
      </w:r>
      <w:r w:rsidR="00FE71F6">
        <w:rPr>
          <w:rFonts w:ascii="Arial" w:hAnsi="Arial" w:cs="Arial"/>
          <w:sz w:val="22"/>
          <w:lang w:eastAsia="zh-CN"/>
        </w:rPr>
        <w:t xml:space="preserve">NR </w:t>
      </w:r>
      <w:r w:rsidR="00E46585" w:rsidRPr="00E46585">
        <w:rPr>
          <w:rFonts w:ascii="Arial" w:hAnsi="Arial" w:cs="Arial"/>
          <w:sz w:val="22"/>
          <w:lang w:eastAsia="zh-CN"/>
        </w:rPr>
        <w:t xml:space="preserve">FR2 HST </w:t>
      </w:r>
      <w:r w:rsidR="00FE71F6">
        <w:rPr>
          <w:rFonts w:ascii="Arial" w:hAnsi="Arial" w:cs="Arial"/>
          <w:sz w:val="22"/>
          <w:lang w:eastAsia="zh-CN"/>
        </w:rPr>
        <w:t>UL timing ad</w:t>
      </w:r>
      <w:r w:rsidR="00A93139">
        <w:rPr>
          <w:rFonts w:ascii="Arial" w:hAnsi="Arial" w:cs="Arial"/>
          <w:sz w:val="22"/>
          <w:lang w:eastAsia="zh-CN"/>
        </w:rPr>
        <w:t>justment solutions</w:t>
      </w:r>
    </w:p>
    <w:p w14:paraId="445537BC" w14:textId="5BFF6B0C" w:rsidR="00E61455" w:rsidRPr="006F15A3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B77417">
        <w:rPr>
          <w:rFonts w:ascii="Arial" w:hAnsi="Arial" w:cs="Arial"/>
          <w:b/>
          <w:sz w:val="22"/>
        </w:rPr>
        <w:t>Agenda Item:</w:t>
      </w:r>
      <w:r w:rsidRPr="00B77417">
        <w:rPr>
          <w:rFonts w:ascii="Arial" w:hAnsi="Arial" w:cs="Arial"/>
          <w:b/>
          <w:sz w:val="22"/>
        </w:rPr>
        <w:tab/>
      </w:r>
      <w:r w:rsidR="006F15A3" w:rsidRPr="006F15A3">
        <w:rPr>
          <w:rFonts w:ascii="Arial" w:hAnsi="Arial" w:cs="Arial"/>
          <w:bCs/>
          <w:sz w:val="22"/>
        </w:rPr>
        <w:t>9.12.6</w:t>
      </w:r>
    </w:p>
    <w:p w14:paraId="1447FEF7" w14:textId="0DF56D4B" w:rsidR="00D84BD0" w:rsidRPr="00B77417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B77417">
        <w:rPr>
          <w:rFonts w:ascii="Arial" w:hAnsi="Arial" w:cs="Arial"/>
          <w:b/>
          <w:sz w:val="22"/>
        </w:rPr>
        <w:t xml:space="preserve">Source: </w:t>
      </w:r>
      <w:r w:rsidRPr="00B77417">
        <w:rPr>
          <w:rFonts w:ascii="Arial" w:hAnsi="Arial" w:cs="Arial"/>
          <w:b/>
          <w:sz w:val="22"/>
        </w:rPr>
        <w:tab/>
      </w:r>
      <w:r w:rsidR="00A93139">
        <w:rPr>
          <w:rFonts w:ascii="Arial" w:hAnsi="Arial" w:cs="Arial"/>
          <w:bCs/>
          <w:sz w:val="22"/>
        </w:rPr>
        <w:t>Qualcomm</w:t>
      </w:r>
    </w:p>
    <w:p w14:paraId="290D1124" w14:textId="35EB0C1E" w:rsidR="00E61455" w:rsidRPr="00B77417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B77417">
        <w:rPr>
          <w:rFonts w:ascii="Arial" w:hAnsi="Arial" w:cs="Arial"/>
          <w:b/>
          <w:sz w:val="22"/>
        </w:rPr>
        <w:t>Document for:</w:t>
      </w:r>
      <w:r w:rsidRPr="00B77417">
        <w:rPr>
          <w:rFonts w:ascii="Arial" w:hAnsi="Arial" w:cs="Arial"/>
          <w:b/>
          <w:sz w:val="22"/>
        </w:rPr>
        <w:tab/>
      </w:r>
      <w:r w:rsidR="00280D59" w:rsidRPr="00B77417">
        <w:rPr>
          <w:rFonts w:ascii="Arial" w:hAnsi="Arial" w:cs="Arial"/>
          <w:sz w:val="22"/>
          <w:lang w:eastAsia="zh-CN"/>
        </w:rPr>
        <w:t>Approval</w:t>
      </w:r>
    </w:p>
    <w:p w14:paraId="153CAB86" w14:textId="77F62E41" w:rsidR="004A7C60" w:rsidRDefault="004A7C60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</w:p>
    <w:p w14:paraId="134CFB3B" w14:textId="25A4177A" w:rsidR="00F507CE" w:rsidRPr="00B77417" w:rsidRDefault="00536A3D" w:rsidP="00F507CE">
      <w:pPr>
        <w:pStyle w:val="Heading1"/>
        <w:rPr>
          <w:sz w:val="28"/>
          <w:szCs w:val="28"/>
          <w:lang w:val="en-US"/>
        </w:rPr>
      </w:pPr>
      <w:r>
        <w:rPr>
          <w:sz w:val="28"/>
          <w:szCs w:val="28"/>
        </w:rPr>
        <w:t>Network signalling assistance</w:t>
      </w:r>
    </w:p>
    <w:p w14:paraId="562BC22B" w14:textId="3C7C7488" w:rsidR="00F507CE" w:rsidRDefault="00F507CE" w:rsidP="00F507CE">
      <w:pPr>
        <w:rPr>
          <w:b/>
          <w:bCs/>
          <w:lang w:eastAsia="zh-CN"/>
        </w:rPr>
      </w:pPr>
      <w:r>
        <w:rPr>
          <w:b/>
          <w:bCs/>
          <w:lang w:eastAsia="zh-CN"/>
        </w:rPr>
        <w:t>Agreement:</w:t>
      </w:r>
    </w:p>
    <w:p w14:paraId="5D532EF3" w14:textId="0C167286" w:rsidR="00F507CE" w:rsidRPr="00F507CE" w:rsidRDefault="00682B24" w:rsidP="00F507CE">
      <w:pPr>
        <w:pStyle w:val="ListParagraph"/>
        <w:numPr>
          <w:ilvl w:val="0"/>
          <w:numId w:val="11"/>
        </w:numPr>
        <w:ind w:firstLineChars="0"/>
        <w:rPr>
          <w:lang w:eastAsia="zh-CN"/>
        </w:rPr>
      </w:pPr>
      <w:r>
        <w:rPr>
          <w:szCs w:val="24"/>
          <w:lang w:eastAsia="zh-CN"/>
        </w:rPr>
        <w:t xml:space="preserve">Do not consider RRC based </w:t>
      </w:r>
      <w:r w:rsidR="007C122F">
        <w:rPr>
          <w:szCs w:val="24"/>
          <w:lang w:eastAsia="zh-CN"/>
        </w:rPr>
        <w:t>solutions to inform UE of the TCI state switch across RRH</w:t>
      </w:r>
      <w:r w:rsidR="006B058C">
        <w:rPr>
          <w:szCs w:val="24"/>
          <w:lang w:eastAsia="zh-CN"/>
        </w:rPr>
        <w:t>.</w:t>
      </w:r>
    </w:p>
    <w:p w14:paraId="3E8FE344" w14:textId="664DEA8B" w:rsidR="00F507CE" w:rsidRDefault="00F507CE" w:rsidP="00F507CE">
      <w:pPr>
        <w:rPr>
          <w:b/>
          <w:bCs/>
          <w:lang w:eastAsia="zh-CN"/>
        </w:rPr>
      </w:pPr>
      <w:r w:rsidRPr="00471F58">
        <w:rPr>
          <w:b/>
          <w:bCs/>
          <w:lang w:eastAsia="zh-CN"/>
        </w:rPr>
        <w:t>Way forward:</w:t>
      </w:r>
    </w:p>
    <w:p w14:paraId="737B8A0C" w14:textId="7D8051B5" w:rsidR="00682B24" w:rsidRDefault="00682B24" w:rsidP="0058578D">
      <w:pPr>
        <w:pStyle w:val="ListParagraph"/>
        <w:numPr>
          <w:ilvl w:val="0"/>
          <w:numId w:val="10"/>
        </w:numPr>
        <w:ind w:firstLineChars="0"/>
        <w:rPr>
          <w:lang w:eastAsia="zh-CN"/>
        </w:rPr>
      </w:pPr>
      <w:r>
        <w:rPr>
          <w:lang w:eastAsia="zh-CN"/>
        </w:rPr>
        <w:t xml:space="preserve">FFS: </w:t>
      </w:r>
      <w:r>
        <w:rPr>
          <w:szCs w:val="24"/>
          <w:lang w:eastAsia="zh-CN"/>
        </w:rPr>
        <w:t>Introduce MAC-CE based solutions to inform UE of the TCI state switch across RRH</w:t>
      </w:r>
    </w:p>
    <w:p w14:paraId="7535AAA9" w14:textId="743A166F" w:rsidR="0058578D" w:rsidRDefault="00270FD8" w:rsidP="0058578D">
      <w:pPr>
        <w:pStyle w:val="ListParagraph"/>
        <w:numPr>
          <w:ilvl w:val="0"/>
          <w:numId w:val="10"/>
        </w:numPr>
        <w:ind w:firstLineChars="0"/>
        <w:rPr>
          <w:lang w:eastAsia="zh-CN"/>
        </w:rPr>
      </w:pPr>
      <w:r>
        <w:rPr>
          <w:lang w:eastAsia="zh-CN"/>
        </w:rPr>
        <w:t>FFS:</w:t>
      </w:r>
      <w:r w:rsidR="004F0E65">
        <w:rPr>
          <w:lang w:eastAsia="zh-CN"/>
        </w:rPr>
        <w:t xml:space="preserve"> </w:t>
      </w:r>
      <w:r w:rsidR="0058578D">
        <w:rPr>
          <w:lang w:eastAsia="zh-CN"/>
        </w:rPr>
        <w:t>RAN4 inform</w:t>
      </w:r>
      <w:r w:rsidR="000F5F4C">
        <w:rPr>
          <w:lang w:eastAsia="zh-CN"/>
        </w:rPr>
        <w:t>s</w:t>
      </w:r>
      <w:r w:rsidR="0058578D">
        <w:rPr>
          <w:lang w:eastAsia="zh-CN"/>
        </w:rPr>
        <w:t xml:space="preserve"> RAN2 that the following additional information shall be added for TCI State Indication for UE-specific PDCCH MAC CE, for Rel-18 FR2 HST scenario: </w:t>
      </w:r>
    </w:p>
    <w:p w14:paraId="0BD72E36" w14:textId="508B194E" w:rsidR="003A528B" w:rsidRPr="00B77417" w:rsidRDefault="004C5CB4" w:rsidP="006B058C">
      <w:pPr>
        <w:pStyle w:val="ListParagraph"/>
        <w:numPr>
          <w:ilvl w:val="1"/>
          <w:numId w:val="10"/>
        </w:numPr>
        <w:ind w:firstLineChars="0"/>
        <w:rPr>
          <w:lang w:eastAsia="zh-CN"/>
        </w:rPr>
      </w:pPr>
      <w:r>
        <w:rPr>
          <w:lang w:eastAsia="zh-CN"/>
        </w:rPr>
        <w:t xml:space="preserve">[1] </w:t>
      </w:r>
      <w:r w:rsidR="0058578D">
        <w:rPr>
          <w:lang w:eastAsia="zh-CN"/>
        </w:rPr>
        <w:t xml:space="preserve">bit indication for whether or not UE shall follow the </w:t>
      </w:r>
      <w:proofErr w:type="gramStart"/>
      <w:r>
        <w:rPr>
          <w:lang w:eastAsia="zh-CN"/>
        </w:rPr>
        <w:t>one shot</w:t>
      </w:r>
      <w:proofErr w:type="gramEnd"/>
      <w:r>
        <w:rPr>
          <w:lang w:eastAsia="zh-CN"/>
        </w:rPr>
        <w:t xml:space="preserve"> large</w:t>
      </w:r>
      <w:r w:rsidR="004816EB">
        <w:rPr>
          <w:lang w:eastAsia="zh-CN"/>
        </w:rPr>
        <w:t xml:space="preserve"> </w:t>
      </w:r>
      <w:r w:rsidR="0058578D">
        <w:rPr>
          <w:lang w:eastAsia="zh-CN"/>
        </w:rPr>
        <w:t>UL timing</w:t>
      </w:r>
      <w:r w:rsidR="004816EB">
        <w:rPr>
          <w:lang w:eastAsia="zh-CN"/>
        </w:rPr>
        <w:t xml:space="preserve"> adjustment</w:t>
      </w:r>
      <w:r w:rsidR="0058578D">
        <w:rPr>
          <w:lang w:eastAsia="zh-CN"/>
        </w:rPr>
        <w:t xml:space="preserve"> </w:t>
      </w:r>
      <w:r>
        <w:rPr>
          <w:lang w:eastAsia="zh-CN"/>
        </w:rPr>
        <w:t xml:space="preserve">specified in clause 7.1.2.3 in TS38.133 </w:t>
      </w:r>
      <w:r w:rsidR="0058578D">
        <w:rPr>
          <w:lang w:eastAsia="zh-CN"/>
        </w:rPr>
        <w:t xml:space="preserve">when switching to the TCI State ID </w:t>
      </w:r>
      <w:r>
        <w:rPr>
          <w:lang w:eastAsia="zh-CN"/>
        </w:rPr>
        <w:t xml:space="preserve">contained </w:t>
      </w:r>
      <w:r w:rsidR="0058578D">
        <w:rPr>
          <w:lang w:eastAsia="zh-CN"/>
        </w:rPr>
        <w:t xml:space="preserve">in </w:t>
      </w:r>
      <w:r>
        <w:rPr>
          <w:lang w:eastAsia="zh-CN"/>
        </w:rPr>
        <w:t xml:space="preserve">the </w:t>
      </w:r>
      <w:r w:rsidR="0058578D">
        <w:rPr>
          <w:lang w:eastAsia="zh-CN"/>
        </w:rPr>
        <w:t>MAC-CE</w:t>
      </w:r>
    </w:p>
    <w:p w14:paraId="2EA23FB7" w14:textId="12687851" w:rsidR="00224B89" w:rsidRDefault="00224B89" w:rsidP="00224B89">
      <w:pPr>
        <w:pStyle w:val="Heading1"/>
        <w:rPr>
          <w:sz w:val="28"/>
          <w:szCs w:val="28"/>
        </w:rPr>
      </w:pPr>
      <w:r w:rsidRPr="00224B89">
        <w:rPr>
          <w:sz w:val="28"/>
          <w:szCs w:val="28"/>
        </w:rPr>
        <w:t>UL transmit timing adjustment at UL beam switch</w:t>
      </w:r>
    </w:p>
    <w:p w14:paraId="12B5E435" w14:textId="51D41377" w:rsidR="008D4AB8" w:rsidRPr="004F0E65" w:rsidRDefault="008D4AB8" w:rsidP="008D4AB8">
      <w:pPr>
        <w:rPr>
          <w:b/>
          <w:bCs/>
          <w:lang w:eastAsia="zh-CN"/>
        </w:rPr>
      </w:pPr>
      <w:r w:rsidRPr="004F0E65">
        <w:rPr>
          <w:b/>
          <w:bCs/>
          <w:lang w:eastAsia="zh-CN"/>
        </w:rPr>
        <w:t>Way forward:</w:t>
      </w:r>
      <w:r w:rsidR="007313D6">
        <w:rPr>
          <w:b/>
          <w:bCs/>
          <w:lang w:eastAsia="zh-CN"/>
        </w:rPr>
        <w:t xml:space="preserve"> </w:t>
      </w:r>
    </w:p>
    <w:p w14:paraId="67006E9D" w14:textId="00D79765" w:rsidR="008D4AB8" w:rsidRDefault="008D4AB8" w:rsidP="008D4AB8">
      <w:pPr>
        <w:pStyle w:val="ListParagraph"/>
        <w:numPr>
          <w:ilvl w:val="0"/>
          <w:numId w:val="12"/>
        </w:numPr>
        <w:ind w:firstLineChars="0"/>
      </w:pPr>
      <w:r>
        <w:t xml:space="preserve">FFS: </w:t>
      </w:r>
      <w:r w:rsidR="00D473E9">
        <w:t>Whether requirements on UL transmit timing adjustment at UL spatial relation switch are needed.</w:t>
      </w:r>
    </w:p>
    <w:p w14:paraId="5F6F7499" w14:textId="76D88448" w:rsidR="00AD5649" w:rsidRDefault="00AD5649" w:rsidP="00AD5649">
      <w:pPr>
        <w:pStyle w:val="ListParagraph"/>
        <w:numPr>
          <w:ilvl w:val="0"/>
          <w:numId w:val="12"/>
        </w:numPr>
        <w:ind w:firstLineChars="0"/>
      </w:pPr>
      <w:r>
        <w:t xml:space="preserve">FFS: </w:t>
      </w:r>
      <w:r w:rsidRPr="00AD5649">
        <w:t>Whether PC6 UE, capable of simultaneous multi-panel reception, can support UL transmit timing to two RRHs</w:t>
      </w:r>
    </w:p>
    <w:p w14:paraId="4CDC7A37" w14:textId="77777777" w:rsidR="008D4AB8" w:rsidRPr="008D4AB8" w:rsidRDefault="008D4AB8" w:rsidP="008D4AB8">
      <w:pPr>
        <w:rPr>
          <w:lang w:val="en-GB"/>
        </w:rPr>
      </w:pPr>
    </w:p>
    <w:p w14:paraId="46CA4381" w14:textId="1BFCC498" w:rsidR="003A528B" w:rsidRDefault="004666E0" w:rsidP="003A528B">
      <w:pPr>
        <w:pStyle w:val="Heading1"/>
        <w:rPr>
          <w:sz w:val="28"/>
          <w:szCs w:val="28"/>
        </w:rPr>
      </w:pPr>
      <w:r>
        <w:rPr>
          <w:sz w:val="28"/>
          <w:szCs w:val="28"/>
        </w:rPr>
        <w:t>I</w:t>
      </w:r>
      <w:r w:rsidR="00FC2079" w:rsidRPr="00FC2079">
        <w:rPr>
          <w:sz w:val="28"/>
          <w:szCs w:val="28"/>
        </w:rPr>
        <w:t xml:space="preserve">mpact of large propagation delay jump on </w:t>
      </w:r>
      <w:r w:rsidR="00FC2079" w:rsidRPr="00FC2079">
        <w:rPr>
          <w:i/>
          <w:iCs/>
          <w:sz w:val="28"/>
          <w:szCs w:val="28"/>
        </w:rPr>
        <w:t>timeAlignemntTimer</w:t>
      </w:r>
    </w:p>
    <w:p w14:paraId="0D1A36B9" w14:textId="77777777" w:rsidR="004F0E65" w:rsidRPr="004F0E65" w:rsidRDefault="004F0E65" w:rsidP="004F0E65">
      <w:pPr>
        <w:rPr>
          <w:b/>
          <w:bCs/>
          <w:lang w:eastAsia="zh-CN"/>
        </w:rPr>
      </w:pPr>
      <w:r w:rsidRPr="004F0E65">
        <w:rPr>
          <w:b/>
          <w:bCs/>
          <w:lang w:eastAsia="zh-CN"/>
        </w:rPr>
        <w:t>Way forward:</w:t>
      </w:r>
    </w:p>
    <w:p w14:paraId="4805128F" w14:textId="2BB58648" w:rsidR="004F0E65" w:rsidRDefault="00284842" w:rsidP="004F0E65">
      <w:pPr>
        <w:pStyle w:val="ListParagraph"/>
        <w:numPr>
          <w:ilvl w:val="0"/>
          <w:numId w:val="12"/>
        </w:numPr>
        <w:ind w:firstLineChars="0"/>
      </w:pPr>
      <w:r w:rsidRPr="00284842">
        <w:t>FFS</w:t>
      </w:r>
      <w:r w:rsidR="00AA33B7">
        <w:t>:</w:t>
      </w:r>
      <w:r w:rsidRPr="00284842">
        <w:t xml:space="preserve"> </w:t>
      </w:r>
      <w:r w:rsidR="00AA33B7">
        <w:t>P</w:t>
      </w:r>
      <w:r w:rsidRPr="00284842">
        <w:t xml:space="preserve">otential impacts of large jump in propagation delay on UE MAC </w:t>
      </w:r>
      <w:r w:rsidRPr="00284842">
        <w:rPr>
          <w:i/>
          <w:iCs/>
        </w:rPr>
        <w:t>timeAlignmentTimer</w:t>
      </w:r>
    </w:p>
    <w:p w14:paraId="63661283" w14:textId="29AD403C" w:rsidR="00F51EF3" w:rsidRPr="00281A07" w:rsidRDefault="00F51EF3" w:rsidP="00F51EF3">
      <w:pPr>
        <w:pStyle w:val="ListParagraph"/>
        <w:numPr>
          <w:ilvl w:val="1"/>
          <w:numId w:val="12"/>
        </w:numPr>
        <w:ind w:firstLineChars="0"/>
      </w:pPr>
      <w:r w:rsidRPr="00281A07">
        <w:t xml:space="preserve">Option </w:t>
      </w:r>
      <w:r>
        <w:t>1</w:t>
      </w:r>
      <w:r w:rsidRPr="00281A07">
        <w:t xml:space="preserve">: </w:t>
      </w:r>
      <w:r w:rsidR="004402E9" w:rsidRPr="004402E9">
        <w:t xml:space="preserve">In HST FR2 scenarios, UE MAC </w:t>
      </w:r>
      <w:r w:rsidR="004402E9" w:rsidRPr="004402E9">
        <w:rPr>
          <w:i/>
          <w:iCs/>
        </w:rPr>
        <w:t>timeAlignmentTimer</w:t>
      </w:r>
      <w:r w:rsidR="004402E9" w:rsidRPr="004402E9">
        <w:t xml:space="preserve"> should be stopped after inter-RRH TCI state </w:t>
      </w:r>
      <w:proofErr w:type="gramStart"/>
      <w:r w:rsidR="004402E9" w:rsidRPr="004402E9">
        <w:t>switch</w:t>
      </w:r>
      <w:proofErr w:type="gramEnd"/>
    </w:p>
    <w:p w14:paraId="2CFA4DD6" w14:textId="7686092C" w:rsidR="00281A07" w:rsidRDefault="00281A07" w:rsidP="00281A07">
      <w:pPr>
        <w:pStyle w:val="ListParagraph"/>
        <w:numPr>
          <w:ilvl w:val="1"/>
          <w:numId w:val="12"/>
        </w:numPr>
        <w:ind w:firstLineChars="0"/>
      </w:pPr>
      <w:r w:rsidRPr="00281A07">
        <w:t xml:space="preserve">Option 2: </w:t>
      </w:r>
      <w:r w:rsidR="008F2FE4">
        <w:rPr>
          <w:szCs w:val="24"/>
          <w:lang w:eastAsia="zh-CN"/>
        </w:rPr>
        <w:t xml:space="preserve">Not to introduce </w:t>
      </w:r>
      <w:r w:rsidR="008F2FE4">
        <w:rPr>
          <w:i/>
          <w:szCs w:val="24"/>
          <w:lang w:eastAsia="zh-CN"/>
        </w:rPr>
        <w:t>timeAlignemntTimer</w:t>
      </w:r>
      <w:r w:rsidR="008F2FE4">
        <w:rPr>
          <w:szCs w:val="24"/>
          <w:lang w:eastAsia="zh-CN"/>
        </w:rPr>
        <w:t xml:space="preserve"> </w:t>
      </w:r>
      <w:r w:rsidR="00710B74">
        <w:rPr>
          <w:szCs w:val="24"/>
          <w:lang w:eastAsia="zh-CN"/>
        </w:rPr>
        <w:t xml:space="preserve">enhancements </w:t>
      </w:r>
      <w:r w:rsidR="005F4BB4">
        <w:rPr>
          <w:szCs w:val="24"/>
          <w:lang w:eastAsia="zh-CN"/>
        </w:rPr>
        <w:t>at</w:t>
      </w:r>
      <w:r w:rsidR="00710B74">
        <w:rPr>
          <w:szCs w:val="24"/>
          <w:lang w:eastAsia="zh-CN"/>
        </w:rPr>
        <w:t xml:space="preserve"> </w:t>
      </w:r>
      <w:r w:rsidR="008F2FE4">
        <w:rPr>
          <w:szCs w:val="24"/>
          <w:lang w:eastAsia="zh-CN"/>
        </w:rPr>
        <w:t xml:space="preserve">UL timing </w:t>
      </w:r>
      <w:r w:rsidR="00532231">
        <w:rPr>
          <w:szCs w:val="24"/>
          <w:lang w:eastAsia="zh-CN"/>
        </w:rPr>
        <w:t>adjustment.</w:t>
      </w:r>
    </w:p>
    <w:p w14:paraId="25BC3E7E" w14:textId="0D9BDC1B" w:rsidR="00F51EF3" w:rsidRDefault="00F51EF3" w:rsidP="00281A07">
      <w:pPr>
        <w:pStyle w:val="ListParagraph"/>
        <w:numPr>
          <w:ilvl w:val="1"/>
          <w:numId w:val="12"/>
        </w:numPr>
        <w:ind w:firstLineChars="0"/>
      </w:pPr>
      <w:r>
        <w:t xml:space="preserve">Other options are not </w:t>
      </w:r>
      <w:r w:rsidR="00532231">
        <w:t>precluded.</w:t>
      </w:r>
    </w:p>
    <w:p w14:paraId="5A872568" w14:textId="13179E09" w:rsidR="00757B30" w:rsidRPr="00281A07" w:rsidRDefault="00757B30" w:rsidP="006B058C"/>
    <w:sectPr w:rsidR="00757B30" w:rsidRPr="00281A07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01D99" w14:textId="77777777" w:rsidR="009E7350" w:rsidRPr="00A10429" w:rsidRDefault="009E7350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4D19ACB" w14:textId="77777777" w:rsidR="009E7350" w:rsidRPr="00A10429" w:rsidRDefault="009E7350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712CC061" w14:textId="77777777" w:rsidR="009E7350" w:rsidRDefault="009E73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608C7" w14:textId="77777777" w:rsidR="009E7350" w:rsidRPr="00A10429" w:rsidRDefault="009E7350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855BD8A" w14:textId="77777777" w:rsidR="009E7350" w:rsidRPr="00A10429" w:rsidRDefault="009E7350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40521802" w14:textId="77777777" w:rsidR="009E7350" w:rsidRDefault="009E735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CC78FD"/>
    <w:multiLevelType w:val="hybridMultilevel"/>
    <w:tmpl w:val="72523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7581E"/>
    <w:multiLevelType w:val="hybridMultilevel"/>
    <w:tmpl w:val="8DC2E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E41890"/>
    <w:multiLevelType w:val="hybridMultilevel"/>
    <w:tmpl w:val="1662FB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3C520A"/>
    <w:multiLevelType w:val="hybridMultilevel"/>
    <w:tmpl w:val="36887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817AC8"/>
    <w:multiLevelType w:val="hybridMultilevel"/>
    <w:tmpl w:val="3884A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8779A3"/>
    <w:multiLevelType w:val="hybridMultilevel"/>
    <w:tmpl w:val="690A1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B07F8C"/>
    <w:multiLevelType w:val="hybridMultilevel"/>
    <w:tmpl w:val="AE6C0B82"/>
    <w:lvl w:ilvl="0" w:tplc="1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6FAA1F6C"/>
    <w:multiLevelType w:val="hybridMultilevel"/>
    <w:tmpl w:val="63B2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76D81A91"/>
    <w:multiLevelType w:val="hybridMultilevel"/>
    <w:tmpl w:val="B98E2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32473D"/>
    <w:multiLevelType w:val="hybridMultilevel"/>
    <w:tmpl w:val="A0240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4616478">
    <w:abstractNumId w:val="9"/>
  </w:num>
  <w:num w:numId="2" w16cid:durableId="74208499">
    <w:abstractNumId w:val="3"/>
  </w:num>
  <w:num w:numId="3" w16cid:durableId="1471628976">
    <w:abstractNumId w:val="7"/>
  </w:num>
  <w:num w:numId="4" w16cid:durableId="959918521">
    <w:abstractNumId w:val="6"/>
  </w:num>
  <w:num w:numId="5" w16cid:durableId="1861777728">
    <w:abstractNumId w:val="8"/>
  </w:num>
  <w:num w:numId="6" w16cid:durableId="1692030558">
    <w:abstractNumId w:val="5"/>
  </w:num>
  <w:num w:numId="7" w16cid:durableId="521281240">
    <w:abstractNumId w:val="2"/>
  </w:num>
  <w:num w:numId="8" w16cid:durableId="2000033627">
    <w:abstractNumId w:val="1"/>
  </w:num>
  <w:num w:numId="9" w16cid:durableId="1940062351">
    <w:abstractNumId w:val="10"/>
  </w:num>
  <w:num w:numId="10" w16cid:durableId="198713701">
    <w:abstractNumId w:val="11"/>
  </w:num>
  <w:num w:numId="11" w16cid:durableId="1752121365">
    <w:abstractNumId w:val="4"/>
  </w:num>
  <w:num w:numId="12" w16cid:durableId="754714053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LK0NLW0MDc3MjI1MzJT0lEKTi0uzszPAykwqwUAmoVOyiwAAAA="/>
  </w:docVars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2391"/>
    <w:rsid w:val="0001310A"/>
    <w:rsid w:val="0001335E"/>
    <w:rsid w:val="000134D3"/>
    <w:rsid w:val="000134EA"/>
    <w:rsid w:val="00013C34"/>
    <w:rsid w:val="000142FF"/>
    <w:rsid w:val="000148A4"/>
    <w:rsid w:val="0001521F"/>
    <w:rsid w:val="000160F7"/>
    <w:rsid w:val="00016143"/>
    <w:rsid w:val="00016D9E"/>
    <w:rsid w:val="00017375"/>
    <w:rsid w:val="000178B7"/>
    <w:rsid w:val="000201C7"/>
    <w:rsid w:val="0002107B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B9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467FB"/>
    <w:rsid w:val="000500FE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39B1"/>
    <w:rsid w:val="00063CBE"/>
    <w:rsid w:val="00064870"/>
    <w:rsid w:val="00065193"/>
    <w:rsid w:val="00065D20"/>
    <w:rsid w:val="00065F75"/>
    <w:rsid w:val="00065F76"/>
    <w:rsid w:val="00067448"/>
    <w:rsid w:val="00067FBB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6F23"/>
    <w:rsid w:val="000A1AC6"/>
    <w:rsid w:val="000A2857"/>
    <w:rsid w:val="000A290C"/>
    <w:rsid w:val="000A3532"/>
    <w:rsid w:val="000A35B5"/>
    <w:rsid w:val="000A37BC"/>
    <w:rsid w:val="000A49A8"/>
    <w:rsid w:val="000A632D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2FDF"/>
    <w:rsid w:val="000C39A4"/>
    <w:rsid w:val="000C3D96"/>
    <w:rsid w:val="000C4942"/>
    <w:rsid w:val="000C49D0"/>
    <w:rsid w:val="000C5A00"/>
    <w:rsid w:val="000C5EE6"/>
    <w:rsid w:val="000C6B27"/>
    <w:rsid w:val="000C6E48"/>
    <w:rsid w:val="000C72FC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565"/>
    <w:rsid w:val="000E6A68"/>
    <w:rsid w:val="000E6B80"/>
    <w:rsid w:val="000E6C29"/>
    <w:rsid w:val="000E78AA"/>
    <w:rsid w:val="000F06DE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5F4C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02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05F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0491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101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6F5D"/>
    <w:rsid w:val="001876A5"/>
    <w:rsid w:val="00187BDF"/>
    <w:rsid w:val="00187D2B"/>
    <w:rsid w:val="00190D3D"/>
    <w:rsid w:val="0019219A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6FA4"/>
    <w:rsid w:val="001A76D9"/>
    <w:rsid w:val="001B0B5B"/>
    <w:rsid w:val="001B0E71"/>
    <w:rsid w:val="001B11DB"/>
    <w:rsid w:val="001B1F60"/>
    <w:rsid w:val="001B2301"/>
    <w:rsid w:val="001B336B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1CC7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4B08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EF7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744"/>
    <w:rsid w:val="00213F0D"/>
    <w:rsid w:val="002145B5"/>
    <w:rsid w:val="002147A1"/>
    <w:rsid w:val="00215978"/>
    <w:rsid w:val="0021730D"/>
    <w:rsid w:val="002173C7"/>
    <w:rsid w:val="00217A80"/>
    <w:rsid w:val="00221865"/>
    <w:rsid w:val="0022200D"/>
    <w:rsid w:val="00222346"/>
    <w:rsid w:val="00222BE2"/>
    <w:rsid w:val="00223700"/>
    <w:rsid w:val="00223FC1"/>
    <w:rsid w:val="0022422B"/>
    <w:rsid w:val="0022451D"/>
    <w:rsid w:val="00224B89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0FD8"/>
    <w:rsid w:val="00271102"/>
    <w:rsid w:val="0027165B"/>
    <w:rsid w:val="00272043"/>
    <w:rsid w:val="002733D6"/>
    <w:rsid w:val="00273B21"/>
    <w:rsid w:val="00274A7B"/>
    <w:rsid w:val="002753F4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07"/>
    <w:rsid w:val="00281AE9"/>
    <w:rsid w:val="002829F6"/>
    <w:rsid w:val="00282BA4"/>
    <w:rsid w:val="002834E2"/>
    <w:rsid w:val="0028397A"/>
    <w:rsid w:val="0028473D"/>
    <w:rsid w:val="00284842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4E69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BB4"/>
    <w:rsid w:val="002A6CB5"/>
    <w:rsid w:val="002A6FAE"/>
    <w:rsid w:val="002A71AA"/>
    <w:rsid w:val="002A7450"/>
    <w:rsid w:val="002B03B3"/>
    <w:rsid w:val="002B0721"/>
    <w:rsid w:val="002B3FCC"/>
    <w:rsid w:val="002B4EF5"/>
    <w:rsid w:val="002B58D7"/>
    <w:rsid w:val="002B7795"/>
    <w:rsid w:val="002B78AA"/>
    <w:rsid w:val="002C09F2"/>
    <w:rsid w:val="002C1A31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224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89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5C"/>
    <w:rsid w:val="002F0FEA"/>
    <w:rsid w:val="002F1558"/>
    <w:rsid w:val="002F1DBE"/>
    <w:rsid w:val="002F1E4E"/>
    <w:rsid w:val="002F1F4D"/>
    <w:rsid w:val="002F22A3"/>
    <w:rsid w:val="002F25AB"/>
    <w:rsid w:val="002F2AD7"/>
    <w:rsid w:val="002F3856"/>
    <w:rsid w:val="002F3F06"/>
    <w:rsid w:val="002F3F13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15D1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C43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344"/>
    <w:rsid w:val="00342FF0"/>
    <w:rsid w:val="0034357C"/>
    <w:rsid w:val="00343E64"/>
    <w:rsid w:val="00346041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28C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5F80"/>
    <w:rsid w:val="0037652B"/>
    <w:rsid w:val="0037666E"/>
    <w:rsid w:val="00376BED"/>
    <w:rsid w:val="00377D58"/>
    <w:rsid w:val="00380711"/>
    <w:rsid w:val="00380FFC"/>
    <w:rsid w:val="00381572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6D73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2FB9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528B"/>
    <w:rsid w:val="003A62C5"/>
    <w:rsid w:val="003A63F6"/>
    <w:rsid w:val="003A7061"/>
    <w:rsid w:val="003A7A32"/>
    <w:rsid w:val="003B0020"/>
    <w:rsid w:val="003B0194"/>
    <w:rsid w:val="003B175F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65D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4AB4"/>
    <w:rsid w:val="003F5071"/>
    <w:rsid w:val="003F69CC"/>
    <w:rsid w:val="003F6CF8"/>
    <w:rsid w:val="00400456"/>
    <w:rsid w:val="00400C4A"/>
    <w:rsid w:val="00400C58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4EF0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1C33"/>
    <w:rsid w:val="004221C6"/>
    <w:rsid w:val="0042257E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2E9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6E0"/>
    <w:rsid w:val="00466FA5"/>
    <w:rsid w:val="004676C5"/>
    <w:rsid w:val="00467867"/>
    <w:rsid w:val="00467FDF"/>
    <w:rsid w:val="00470505"/>
    <w:rsid w:val="00470783"/>
    <w:rsid w:val="00471B2C"/>
    <w:rsid w:val="00471F58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16EB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C60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5CB4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0E65"/>
    <w:rsid w:val="004F2041"/>
    <w:rsid w:val="004F268F"/>
    <w:rsid w:val="004F269B"/>
    <w:rsid w:val="004F2868"/>
    <w:rsid w:val="004F34CA"/>
    <w:rsid w:val="004F363F"/>
    <w:rsid w:val="004F3F4E"/>
    <w:rsid w:val="004F4D22"/>
    <w:rsid w:val="004F5658"/>
    <w:rsid w:val="004F5A68"/>
    <w:rsid w:val="004F72C3"/>
    <w:rsid w:val="004F7322"/>
    <w:rsid w:val="004F753A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485F"/>
    <w:rsid w:val="005053E7"/>
    <w:rsid w:val="00505B05"/>
    <w:rsid w:val="0050612D"/>
    <w:rsid w:val="0050629A"/>
    <w:rsid w:val="00507187"/>
    <w:rsid w:val="005072DF"/>
    <w:rsid w:val="00510DD2"/>
    <w:rsid w:val="00510F21"/>
    <w:rsid w:val="00511983"/>
    <w:rsid w:val="0051286C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65CE"/>
    <w:rsid w:val="0052771D"/>
    <w:rsid w:val="00527A63"/>
    <w:rsid w:val="00527C83"/>
    <w:rsid w:val="00532231"/>
    <w:rsid w:val="0053231C"/>
    <w:rsid w:val="00532852"/>
    <w:rsid w:val="00532AA1"/>
    <w:rsid w:val="005335CB"/>
    <w:rsid w:val="00534A2D"/>
    <w:rsid w:val="00534EAD"/>
    <w:rsid w:val="00535207"/>
    <w:rsid w:val="005368B4"/>
    <w:rsid w:val="00536A3D"/>
    <w:rsid w:val="00537386"/>
    <w:rsid w:val="005375B6"/>
    <w:rsid w:val="00537723"/>
    <w:rsid w:val="00537927"/>
    <w:rsid w:val="005400AA"/>
    <w:rsid w:val="00540183"/>
    <w:rsid w:val="005401AB"/>
    <w:rsid w:val="00540E2D"/>
    <w:rsid w:val="00540EA3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1519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671"/>
    <w:rsid w:val="005607A4"/>
    <w:rsid w:val="00560A12"/>
    <w:rsid w:val="00561006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194B"/>
    <w:rsid w:val="00572227"/>
    <w:rsid w:val="00573AC2"/>
    <w:rsid w:val="00573DF0"/>
    <w:rsid w:val="0057421F"/>
    <w:rsid w:val="005745C0"/>
    <w:rsid w:val="005746CE"/>
    <w:rsid w:val="00576150"/>
    <w:rsid w:val="005765BE"/>
    <w:rsid w:val="00577915"/>
    <w:rsid w:val="00577AA2"/>
    <w:rsid w:val="00577B03"/>
    <w:rsid w:val="00580585"/>
    <w:rsid w:val="00581859"/>
    <w:rsid w:val="00581908"/>
    <w:rsid w:val="00582803"/>
    <w:rsid w:val="00582B4E"/>
    <w:rsid w:val="00582E76"/>
    <w:rsid w:val="005830F7"/>
    <w:rsid w:val="005831F3"/>
    <w:rsid w:val="00583A10"/>
    <w:rsid w:val="00583AC3"/>
    <w:rsid w:val="00584556"/>
    <w:rsid w:val="00584935"/>
    <w:rsid w:val="00585772"/>
    <w:rsid w:val="0058578D"/>
    <w:rsid w:val="00586CAD"/>
    <w:rsid w:val="00586DE3"/>
    <w:rsid w:val="005875E0"/>
    <w:rsid w:val="00587872"/>
    <w:rsid w:val="00587BCD"/>
    <w:rsid w:val="00587D3E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37CF"/>
    <w:rsid w:val="00594130"/>
    <w:rsid w:val="00594794"/>
    <w:rsid w:val="00594B9F"/>
    <w:rsid w:val="00595043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6F3"/>
    <w:rsid w:val="005B0987"/>
    <w:rsid w:val="005B2177"/>
    <w:rsid w:val="005B39E2"/>
    <w:rsid w:val="005B3D19"/>
    <w:rsid w:val="005B3F97"/>
    <w:rsid w:val="005B4BC8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730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0D5"/>
    <w:rsid w:val="005D4BD1"/>
    <w:rsid w:val="005D4CC4"/>
    <w:rsid w:val="005D4F18"/>
    <w:rsid w:val="005E0069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463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BB4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1BF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3B2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0E3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48E6"/>
    <w:rsid w:val="00675963"/>
    <w:rsid w:val="00675EA3"/>
    <w:rsid w:val="0067607D"/>
    <w:rsid w:val="006762A9"/>
    <w:rsid w:val="0067649C"/>
    <w:rsid w:val="00676648"/>
    <w:rsid w:val="0067682A"/>
    <w:rsid w:val="00677764"/>
    <w:rsid w:val="00680281"/>
    <w:rsid w:val="00680329"/>
    <w:rsid w:val="006803D1"/>
    <w:rsid w:val="00680548"/>
    <w:rsid w:val="0068129F"/>
    <w:rsid w:val="0068254F"/>
    <w:rsid w:val="0068289E"/>
    <w:rsid w:val="0068297A"/>
    <w:rsid w:val="00682B24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91D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BD2"/>
    <w:rsid w:val="006A7CCE"/>
    <w:rsid w:val="006B058C"/>
    <w:rsid w:val="006B0917"/>
    <w:rsid w:val="006B1514"/>
    <w:rsid w:val="006B287B"/>
    <w:rsid w:val="006B2D11"/>
    <w:rsid w:val="006C032D"/>
    <w:rsid w:val="006C05F5"/>
    <w:rsid w:val="006C0D1A"/>
    <w:rsid w:val="006C1B61"/>
    <w:rsid w:val="006C277E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2F1A"/>
    <w:rsid w:val="006D32A6"/>
    <w:rsid w:val="006D35F0"/>
    <w:rsid w:val="006D399C"/>
    <w:rsid w:val="006D4409"/>
    <w:rsid w:val="006D4500"/>
    <w:rsid w:val="006D4A5A"/>
    <w:rsid w:val="006D4C85"/>
    <w:rsid w:val="006D5012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0FB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15A3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B74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B2"/>
    <w:rsid w:val="007257CB"/>
    <w:rsid w:val="00725871"/>
    <w:rsid w:val="00726C28"/>
    <w:rsid w:val="0072704C"/>
    <w:rsid w:val="00730F80"/>
    <w:rsid w:val="0073102C"/>
    <w:rsid w:val="007313D6"/>
    <w:rsid w:val="00731616"/>
    <w:rsid w:val="00731D52"/>
    <w:rsid w:val="00732472"/>
    <w:rsid w:val="00732763"/>
    <w:rsid w:val="00732A4A"/>
    <w:rsid w:val="0073332B"/>
    <w:rsid w:val="0073337E"/>
    <w:rsid w:val="00733465"/>
    <w:rsid w:val="00734046"/>
    <w:rsid w:val="00736FF6"/>
    <w:rsid w:val="0073713A"/>
    <w:rsid w:val="0073714B"/>
    <w:rsid w:val="0073716D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338A"/>
    <w:rsid w:val="00744786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7B30"/>
    <w:rsid w:val="00761D2B"/>
    <w:rsid w:val="00762396"/>
    <w:rsid w:val="00762891"/>
    <w:rsid w:val="00763D3E"/>
    <w:rsid w:val="007656F7"/>
    <w:rsid w:val="00766AC1"/>
    <w:rsid w:val="00766C0D"/>
    <w:rsid w:val="00770002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1A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6D73"/>
    <w:rsid w:val="00787390"/>
    <w:rsid w:val="007875B2"/>
    <w:rsid w:val="00787AD7"/>
    <w:rsid w:val="007907C6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22F"/>
    <w:rsid w:val="007C1502"/>
    <w:rsid w:val="007C1B39"/>
    <w:rsid w:val="007C225A"/>
    <w:rsid w:val="007C3EAE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AE2"/>
    <w:rsid w:val="007E3F9A"/>
    <w:rsid w:val="007E46B9"/>
    <w:rsid w:val="007E6A5B"/>
    <w:rsid w:val="007E744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4A01"/>
    <w:rsid w:val="007F6170"/>
    <w:rsid w:val="007F61D8"/>
    <w:rsid w:val="007F64C3"/>
    <w:rsid w:val="007F68D9"/>
    <w:rsid w:val="007F69DE"/>
    <w:rsid w:val="007F6D31"/>
    <w:rsid w:val="007F6F5B"/>
    <w:rsid w:val="007F7E44"/>
    <w:rsid w:val="00802CB9"/>
    <w:rsid w:val="00802E53"/>
    <w:rsid w:val="00803141"/>
    <w:rsid w:val="008032F7"/>
    <w:rsid w:val="00803302"/>
    <w:rsid w:val="00804A6E"/>
    <w:rsid w:val="00805B7F"/>
    <w:rsid w:val="00805E4E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B1C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5CF4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E60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0E4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AF3"/>
    <w:rsid w:val="00877B90"/>
    <w:rsid w:val="00877C71"/>
    <w:rsid w:val="00882121"/>
    <w:rsid w:val="008825A5"/>
    <w:rsid w:val="00883A32"/>
    <w:rsid w:val="00883C4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2B28"/>
    <w:rsid w:val="008A3181"/>
    <w:rsid w:val="008A3848"/>
    <w:rsid w:val="008A38D0"/>
    <w:rsid w:val="008A46C0"/>
    <w:rsid w:val="008A4E9F"/>
    <w:rsid w:val="008A50A5"/>
    <w:rsid w:val="008A53FC"/>
    <w:rsid w:val="008A665B"/>
    <w:rsid w:val="008A7632"/>
    <w:rsid w:val="008A78B9"/>
    <w:rsid w:val="008A7DBE"/>
    <w:rsid w:val="008B069C"/>
    <w:rsid w:val="008B0857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0A1"/>
    <w:rsid w:val="008C6918"/>
    <w:rsid w:val="008C7E6C"/>
    <w:rsid w:val="008D0556"/>
    <w:rsid w:val="008D0E58"/>
    <w:rsid w:val="008D105D"/>
    <w:rsid w:val="008D15DC"/>
    <w:rsid w:val="008D2BCE"/>
    <w:rsid w:val="008D4416"/>
    <w:rsid w:val="008D4AB8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5D50"/>
    <w:rsid w:val="008E6137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2FE4"/>
    <w:rsid w:val="008F3701"/>
    <w:rsid w:val="008F37D6"/>
    <w:rsid w:val="008F407B"/>
    <w:rsid w:val="008F4B17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32F"/>
    <w:rsid w:val="00910A50"/>
    <w:rsid w:val="00911116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B2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43B"/>
    <w:rsid w:val="009719DF"/>
    <w:rsid w:val="00974949"/>
    <w:rsid w:val="009762E8"/>
    <w:rsid w:val="009778E5"/>
    <w:rsid w:val="00977C6D"/>
    <w:rsid w:val="0098079E"/>
    <w:rsid w:val="00980FCC"/>
    <w:rsid w:val="00981704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46B0"/>
    <w:rsid w:val="00995A15"/>
    <w:rsid w:val="0099661F"/>
    <w:rsid w:val="00996620"/>
    <w:rsid w:val="009967D9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6F6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2D27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0FE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350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7CA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6CE3"/>
    <w:rsid w:val="00A374B8"/>
    <w:rsid w:val="00A375BB"/>
    <w:rsid w:val="00A37B57"/>
    <w:rsid w:val="00A37CC2"/>
    <w:rsid w:val="00A40093"/>
    <w:rsid w:val="00A401EF"/>
    <w:rsid w:val="00A409AA"/>
    <w:rsid w:val="00A40E43"/>
    <w:rsid w:val="00A40EE7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30"/>
    <w:rsid w:val="00A64E82"/>
    <w:rsid w:val="00A64F8D"/>
    <w:rsid w:val="00A65153"/>
    <w:rsid w:val="00A655BF"/>
    <w:rsid w:val="00A657E4"/>
    <w:rsid w:val="00A657F1"/>
    <w:rsid w:val="00A661D4"/>
    <w:rsid w:val="00A669CE"/>
    <w:rsid w:val="00A71438"/>
    <w:rsid w:val="00A714CC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3139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3B7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1BCF"/>
    <w:rsid w:val="00AB1E79"/>
    <w:rsid w:val="00AB206B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649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0D1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696B"/>
    <w:rsid w:val="00B17B43"/>
    <w:rsid w:val="00B21230"/>
    <w:rsid w:val="00B225AA"/>
    <w:rsid w:val="00B22EBA"/>
    <w:rsid w:val="00B23AE7"/>
    <w:rsid w:val="00B240B1"/>
    <w:rsid w:val="00B2492B"/>
    <w:rsid w:val="00B25EC7"/>
    <w:rsid w:val="00B261E4"/>
    <w:rsid w:val="00B26EB9"/>
    <w:rsid w:val="00B277C2"/>
    <w:rsid w:val="00B27E50"/>
    <w:rsid w:val="00B300B9"/>
    <w:rsid w:val="00B30141"/>
    <w:rsid w:val="00B308BC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0B78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220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4E5E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217"/>
    <w:rsid w:val="00B73662"/>
    <w:rsid w:val="00B739D6"/>
    <w:rsid w:val="00B73F34"/>
    <w:rsid w:val="00B74A57"/>
    <w:rsid w:val="00B77417"/>
    <w:rsid w:val="00B775F0"/>
    <w:rsid w:val="00B7784C"/>
    <w:rsid w:val="00B77C7D"/>
    <w:rsid w:val="00B80136"/>
    <w:rsid w:val="00B80306"/>
    <w:rsid w:val="00B80407"/>
    <w:rsid w:val="00B80E17"/>
    <w:rsid w:val="00B81220"/>
    <w:rsid w:val="00B813C3"/>
    <w:rsid w:val="00B82834"/>
    <w:rsid w:val="00B82A70"/>
    <w:rsid w:val="00B82C44"/>
    <w:rsid w:val="00B82F28"/>
    <w:rsid w:val="00B842D5"/>
    <w:rsid w:val="00B85811"/>
    <w:rsid w:val="00B85E90"/>
    <w:rsid w:val="00B867CD"/>
    <w:rsid w:val="00B86BC8"/>
    <w:rsid w:val="00B86DC9"/>
    <w:rsid w:val="00B9075C"/>
    <w:rsid w:val="00B90B69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3E30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27A1"/>
    <w:rsid w:val="00BD37CB"/>
    <w:rsid w:val="00BD3B76"/>
    <w:rsid w:val="00BD49A9"/>
    <w:rsid w:val="00BD581E"/>
    <w:rsid w:val="00BD5B22"/>
    <w:rsid w:val="00BD5ED2"/>
    <w:rsid w:val="00BD5FA4"/>
    <w:rsid w:val="00BD6032"/>
    <w:rsid w:val="00BD61AC"/>
    <w:rsid w:val="00BD6279"/>
    <w:rsid w:val="00BD7610"/>
    <w:rsid w:val="00BD78D6"/>
    <w:rsid w:val="00BD7E39"/>
    <w:rsid w:val="00BE0BC3"/>
    <w:rsid w:val="00BE24F1"/>
    <w:rsid w:val="00BE2754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115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16B"/>
    <w:rsid w:val="00BF681F"/>
    <w:rsid w:val="00BF6A69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87"/>
    <w:rsid w:val="00C124C5"/>
    <w:rsid w:val="00C12717"/>
    <w:rsid w:val="00C1289D"/>
    <w:rsid w:val="00C12BBD"/>
    <w:rsid w:val="00C12E3A"/>
    <w:rsid w:val="00C1319E"/>
    <w:rsid w:val="00C136DA"/>
    <w:rsid w:val="00C14132"/>
    <w:rsid w:val="00C147A3"/>
    <w:rsid w:val="00C16B5D"/>
    <w:rsid w:val="00C16C2B"/>
    <w:rsid w:val="00C17771"/>
    <w:rsid w:val="00C2153A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5593"/>
    <w:rsid w:val="00C364FB"/>
    <w:rsid w:val="00C41DDB"/>
    <w:rsid w:val="00C421FE"/>
    <w:rsid w:val="00C428BC"/>
    <w:rsid w:val="00C42BE9"/>
    <w:rsid w:val="00C431C5"/>
    <w:rsid w:val="00C43648"/>
    <w:rsid w:val="00C43868"/>
    <w:rsid w:val="00C43AF1"/>
    <w:rsid w:val="00C43B13"/>
    <w:rsid w:val="00C43B95"/>
    <w:rsid w:val="00C441BC"/>
    <w:rsid w:val="00C446AF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6CEB"/>
    <w:rsid w:val="00C57053"/>
    <w:rsid w:val="00C61122"/>
    <w:rsid w:val="00C6138A"/>
    <w:rsid w:val="00C61EA3"/>
    <w:rsid w:val="00C62691"/>
    <w:rsid w:val="00C62DF1"/>
    <w:rsid w:val="00C62F91"/>
    <w:rsid w:val="00C63D8B"/>
    <w:rsid w:val="00C63E03"/>
    <w:rsid w:val="00C65997"/>
    <w:rsid w:val="00C65C8F"/>
    <w:rsid w:val="00C66812"/>
    <w:rsid w:val="00C66AD4"/>
    <w:rsid w:val="00C66B47"/>
    <w:rsid w:val="00C675A0"/>
    <w:rsid w:val="00C67C03"/>
    <w:rsid w:val="00C7041B"/>
    <w:rsid w:val="00C70982"/>
    <w:rsid w:val="00C70A39"/>
    <w:rsid w:val="00C71CB4"/>
    <w:rsid w:val="00C721DD"/>
    <w:rsid w:val="00C72B24"/>
    <w:rsid w:val="00C73D48"/>
    <w:rsid w:val="00C75326"/>
    <w:rsid w:val="00C77553"/>
    <w:rsid w:val="00C779D2"/>
    <w:rsid w:val="00C81043"/>
    <w:rsid w:val="00C8193A"/>
    <w:rsid w:val="00C820ED"/>
    <w:rsid w:val="00C82503"/>
    <w:rsid w:val="00C825D1"/>
    <w:rsid w:val="00C82CBB"/>
    <w:rsid w:val="00C836F5"/>
    <w:rsid w:val="00C846D7"/>
    <w:rsid w:val="00C852AE"/>
    <w:rsid w:val="00C8539D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06D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4E1"/>
    <w:rsid w:val="00CB7567"/>
    <w:rsid w:val="00CC0764"/>
    <w:rsid w:val="00CC0A3E"/>
    <w:rsid w:val="00CC1970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1F81"/>
    <w:rsid w:val="00CD27D5"/>
    <w:rsid w:val="00CD304D"/>
    <w:rsid w:val="00CD3C21"/>
    <w:rsid w:val="00CD5FD1"/>
    <w:rsid w:val="00CD610A"/>
    <w:rsid w:val="00CD7060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53A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31A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131"/>
    <w:rsid w:val="00D166D0"/>
    <w:rsid w:val="00D17C14"/>
    <w:rsid w:val="00D17C9F"/>
    <w:rsid w:val="00D20010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0655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079C"/>
    <w:rsid w:val="00D410CF"/>
    <w:rsid w:val="00D412C3"/>
    <w:rsid w:val="00D414BC"/>
    <w:rsid w:val="00D446C9"/>
    <w:rsid w:val="00D46EDF"/>
    <w:rsid w:val="00D473E9"/>
    <w:rsid w:val="00D47A25"/>
    <w:rsid w:val="00D47AEB"/>
    <w:rsid w:val="00D515EE"/>
    <w:rsid w:val="00D51BB2"/>
    <w:rsid w:val="00D525A1"/>
    <w:rsid w:val="00D5286F"/>
    <w:rsid w:val="00D52A7A"/>
    <w:rsid w:val="00D52F4E"/>
    <w:rsid w:val="00D541AF"/>
    <w:rsid w:val="00D5446B"/>
    <w:rsid w:val="00D55B01"/>
    <w:rsid w:val="00D56B5E"/>
    <w:rsid w:val="00D57275"/>
    <w:rsid w:val="00D5746E"/>
    <w:rsid w:val="00D57F24"/>
    <w:rsid w:val="00D60F75"/>
    <w:rsid w:val="00D61566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852"/>
    <w:rsid w:val="00D65903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2BD2"/>
    <w:rsid w:val="00D832AE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0DD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A01"/>
    <w:rsid w:val="00DA4C3B"/>
    <w:rsid w:val="00DA6359"/>
    <w:rsid w:val="00DA6E9B"/>
    <w:rsid w:val="00DA748F"/>
    <w:rsid w:val="00DB02F8"/>
    <w:rsid w:val="00DB0601"/>
    <w:rsid w:val="00DB2978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36B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B8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3D28"/>
    <w:rsid w:val="00E155EA"/>
    <w:rsid w:val="00E1566F"/>
    <w:rsid w:val="00E15FF2"/>
    <w:rsid w:val="00E1693D"/>
    <w:rsid w:val="00E17E6A"/>
    <w:rsid w:val="00E2016F"/>
    <w:rsid w:val="00E20FE3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C4C"/>
    <w:rsid w:val="00E26EF6"/>
    <w:rsid w:val="00E26F0F"/>
    <w:rsid w:val="00E313AA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416"/>
    <w:rsid w:val="00E46585"/>
    <w:rsid w:val="00E465D2"/>
    <w:rsid w:val="00E46BA8"/>
    <w:rsid w:val="00E46D80"/>
    <w:rsid w:val="00E47056"/>
    <w:rsid w:val="00E502EF"/>
    <w:rsid w:val="00E51347"/>
    <w:rsid w:val="00E517BE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020"/>
    <w:rsid w:val="00E6368C"/>
    <w:rsid w:val="00E647F5"/>
    <w:rsid w:val="00E64989"/>
    <w:rsid w:val="00E64A22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A9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87FC8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32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1CC4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76A"/>
    <w:rsid w:val="00EE3983"/>
    <w:rsid w:val="00EE4690"/>
    <w:rsid w:val="00EE4C2D"/>
    <w:rsid w:val="00EE611C"/>
    <w:rsid w:val="00EE641E"/>
    <w:rsid w:val="00EE7258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B24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2273"/>
    <w:rsid w:val="00F13EB4"/>
    <w:rsid w:val="00F144F2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3CA8"/>
    <w:rsid w:val="00F24CF8"/>
    <w:rsid w:val="00F24FBC"/>
    <w:rsid w:val="00F27B6B"/>
    <w:rsid w:val="00F3104E"/>
    <w:rsid w:val="00F31ECA"/>
    <w:rsid w:val="00F3232E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36C"/>
    <w:rsid w:val="00F42D78"/>
    <w:rsid w:val="00F42E7E"/>
    <w:rsid w:val="00F4340D"/>
    <w:rsid w:val="00F4428E"/>
    <w:rsid w:val="00F4435E"/>
    <w:rsid w:val="00F44A7C"/>
    <w:rsid w:val="00F44DB5"/>
    <w:rsid w:val="00F4534A"/>
    <w:rsid w:val="00F456F0"/>
    <w:rsid w:val="00F459D8"/>
    <w:rsid w:val="00F45C18"/>
    <w:rsid w:val="00F45C86"/>
    <w:rsid w:val="00F464F1"/>
    <w:rsid w:val="00F4674B"/>
    <w:rsid w:val="00F47C1B"/>
    <w:rsid w:val="00F47D27"/>
    <w:rsid w:val="00F507CE"/>
    <w:rsid w:val="00F51EF3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4F0"/>
    <w:rsid w:val="00F56AD4"/>
    <w:rsid w:val="00F57003"/>
    <w:rsid w:val="00F57C62"/>
    <w:rsid w:val="00F600EF"/>
    <w:rsid w:val="00F61253"/>
    <w:rsid w:val="00F61C51"/>
    <w:rsid w:val="00F61C9A"/>
    <w:rsid w:val="00F625F1"/>
    <w:rsid w:val="00F62970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02D4"/>
    <w:rsid w:val="00F816AD"/>
    <w:rsid w:val="00F8180E"/>
    <w:rsid w:val="00F82587"/>
    <w:rsid w:val="00F8261E"/>
    <w:rsid w:val="00F82BF9"/>
    <w:rsid w:val="00F832CD"/>
    <w:rsid w:val="00F83D10"/>
    <w:rsid w:val="00F83DFD"/>
    <w:rsid w:val="00F856CF"/>
    <w:rsid w:val="00F86112"/>
    <w:rsid w:val="00F86961"/>
    <w:rsid w:val="00F8728D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3AC8"/>
    <w:rsid w:val="00F949CD"/>
    <w:rsid w:val="00F950BF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79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C5"/>
    <w:rsid w:val="00FE64D8"/>
    <w:rsid w:val="00FE6578"/>
    <w:rsid w:val="00FE7001"/>
    <w:rsid w:val="00FE71F6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A623C4"/>
  <w15:chartTrackingRefBased/>
  <w15:docId w15:val="{7E104793-1E72-4620-A8D5-55C068ED9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7B30"/>
    <w:pPr>
      <w:spacing w:after="180"/>
    </w:pPr>
    <w:rPr>
      <w:rFonts w:ascii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</w:rPr>
  </w:style>
  <w:style w:type="paragraph" w:customStyle="1" w:styleId="TAC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0A3532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6223B2"/>
    <w:rPr>
      <w:rFonts w:ascii="Times New Roman" w:hAnsi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C5C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5CB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5CB4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5C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5CB4"/>
    <w:rPr>
      <w:rFonts w:ascii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8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2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2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5AIRPNAIUNRU-1328258698-20482</_dlc_DocId>
    <_dlc_DocIdUrl xmlns="71c5aaf6-e6ce-465b-b873-5148d2a4c105">
      <Url>https://nokia.sharepoint.com/sites/c5g/5gradio/_layouts/15/DocIdRedir.aspx?ID=5AIRPNAIUNRU-1328258698-20482</Url>
      <Description>5AIRPNAIUNRU-1328258698-20482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0E78257-566C-4990-ADC0-8C06889AE0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026E3D-4238-4A11-8BDB-4626A23EFE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137473-4C94-423D-913B-81CD71247F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ACE969-B252-43BE-9271-43AF0E36941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DF6869DD-0DBC-4636-881F-46DE0DE393E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11517C2-052A-4E4D-B1BF-F2681F9E71C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Prashant Sharma</cp:lastModifiedBy>
  <cp:revision>4</cp:revision>
  <dcterms:created xsi:type="dcterms:W3CDTF">2023-03-02T18:50:00Z</dcterms:created>
  <dcterms:modified xsi:type="dcterms:W3CDTF">2023-03-03T09:16:00Z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(3)B4Cit949I16imw+UfSjjJBBc41cBOzv7anNpLdSsOorLwK8R5NLxdPUGKNCiTGh5gg03QcAl
V8xbRNob8jJLao8y3SLGkydsyJnsFjqT8z7v7rq7ib5nqhfziPrO0FWOaFcc/i++LG++7Q7m
ArZCOMlbHUi8TpfRpw/MicwvEUwyd2nggKBQiCnkytRXxcAwf1e2p7sD1YbqSPHcP4deQCQu
cZfVVnln+tZP5VRflb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pGNMTMiDv0r6a3+EoiIxFLtlBBTMg9ZaBu4pKQm4JG7gA7/LkqZdLV
usLaFBV/fYcvUSR+QonTb6mxrYD6wKw1uzaaJl5iv5NV5OmY2V5hPokxZ9H27ZCmCZlQcyqI
nm9nRRgL2iLSBkIj830iWZwmgCMTjNsm6Z4T2Hm3IoF4bXoR0f/mRO249/WfpJRE/dI01xDE
zrsNbFk2F3Q7+z+fPt2SqgoBsc61dMHGXOQR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dQ==</vt:lpwstr>
  </property>
  <property fmtid="{D5CDD505-2E9C-101B-9397-08002B2CF9AE}" pid="13" name="MediaServiceImageTags">
    <vt:lpwstr/>
  </property>
  <property fmtid="{D5CDD505-2E9C-101B-9397-08002B2CF9AE}" pid="14" name="ContentTypeId">
    <vt:lpwstr>0x01010000E5007003D3004E92B8EDD86D20E8CD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1668754984</vt:lpwstr>
  </property>
  <property fmtid="{D5CDD505-2E9C-101B-9397-08002B2CF9AE}" pid="19" name="_dlc_DocIdItemGuid">
    <vt:lpwstr>6c761d8c-2d07-4049-8812-f36c34317e39</vt:lpwstr>
  </property>
</Properties>
</file>